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bidi="ar-AA"/>
        </w:rPr>
        <w:bidi/>
      </w:pPr>
      <w:r>
        <w:rPr>
          <w:rFonts/>
          <w:b w:val="true"/>
          <w:bCs w:val="true"/>
          <w:bCs w:val="true"/>
          <w:rtl/>
          <w:lang w:bidi="ar-AA"/>
        </w:rPr>
        <w:t xml:space="preserve">عملية تحديث البرامج لمعدات </w:t>
      </w:r>
      <w:r>
        <w:rPr>
          <w:rFonts/>
          <w:b w:val="true"/>
          <w:bCs w:val="true"/>
          <w:bCs w:val="true"/>
          <w:rtl/>
          <w:lang w:bidi="ar-AA"/>
        </w:rPr>
        <w:t xml:space="preserve">CAT</w:t>
      </w:r>
      <w:r w:rsidRPr="00195579">
        <w:rPr>
          <w:rFonts/>
          <w:b/>
          <w:bCs/>
          <w:bCs/>
          <w:bCs/>
          <w:vertAlign w:val="superscript"/>
          <w:rtl/>
          <w:lang w:bidi="ar-AA"/>
        </w:rPr>
        <w:t xml:space="preserve">®</w:t>
      </w:r>
      <w:r>
        <w:rPr>
          <w:rFonts/>
          <w:b w:val="true"/>
          <w:bCs w:val="true"/>
          <w:rtl/>
          <w:lang w:bidi="ar-AA"/>
        </w:rPr>
        <w:t xml:space="preserve">‎</w:t>
      </w:r>
      <w:r>
        <w:rPr>
          <w:rFonts/>
          <w:b w:val="true"/>
          <w:bCs w:val="true"/>
          <w:rtl/>
          <w:lang w:bidi="ar-AA"/>
        </w:rPr>
        <w:t xml:space="preserve"> </w:t>
      </w:r>
    </w:p>
    <w:p w14:paraId="7FFEA945" w14:textId="2A156904" w:rsidR="00195579" w:rsidRPr="00195579" w:rsidRDefault="00195579" w:rsidP="00195579">
      <w:pPr>
        <w:bidi/>
      </w:pPr>
      <w:r>
        <w:rPr>
          <w:rFonts/>
          <w:rtl/>
          <w:lang w:bidi="ar-AA"/>
        </w:rPr>
        <w:t xml:space="preserve">بصفتنا شركاء لك في العمل، تلتزم </w:t>
      </w:r>
      <w:r>
        <w:rPr>
          <w:rFonts/>
          <w:rtl/>
          <w:lang w:bidi="ar-AA"/>
        </w:rPr>
        <w:t xml:space="preserve">Caterpillar</w:t>
      </w:r>
      <w:r>
        <w:rPr>
          <w:rFonts/>
          <w:rtl/>
          <w:lang w:bidi="ar-AA"/>
        </w:rPr>
        <w:t xml:space="preserve"> ووكيل </w:t>
      </w:r>
      <w:r>
        <w:rPr>
          <w:rFonts/>
          <w:rtl/>
          <w:lang w:bidi="ar-AA"/>
        </w:rPr>
        <w:t xml:space="preserve">Cat®‎</w:t>
      </w:r>
      <w:r>
        <w:rPr>
          <w:rFonts/>
          <w:rtl/>
          <w:lang w:bidi="ar-AA"/>
        </w:rPr>
        <w:t xml:space="preserve"> المعتمد بتقديم أفضل الحلول التقنية والخدمات المتميزة.</w:t>
      </w:r>
      <w:r>
        <w:rPr>
          <w:rFonts/>
          <w:rtl/>
          <w:lang w:bidi="ar-AA"/>
        </w:rPr>
        <w:t xml:space="preserve"> </w:t>
      </w:r>
      <w:r>
        <w:rPr>
          <w:rFonts/>
          <w:rtl/>
          <w:lang w:bidi="ar-AA"/>
        </w:rPr>
        <w:t xml:space="preserve">واستنادًا إلى مواصفات المنتجات لديك وخيارات الخدمة المختارة، تتيح لك خدمتنا عن بُعد مجموعة من الإمكانيات، من بينها:</w:t>
      </w:r>
    </w:p>
    <w:p w14:paraId="67B0B6CC" w14:textId="5A95AD69" w:rsidR="00195579" w:rsidRPr="00195579" w:rsidRDefault="00195579" w:rsidP="00195579">
      <w:pPr>
        <w:numPr>
          <w:ilvl w:val="0"/>
          <w:numId w:val="1"/>
        </w:numPr>
        <w:bidi/>
      </w:pPr>
      <w:r>
        <w:rPr>
          <w:rFonts/>
          <w:rtl/>
          <w:lang w:bidi="ar-AA"/>
        </w:rPr>
        <w:t xml:space="preserve">تحديثات البرامج عن بُعد، والتي تمنحك القدرة على تحديث أنظمة الاتصال عن بُعد </w:t>
      </w:r>
      <w:r>
        <w:rPr>
          <w:rFonts/>
          <w:rtl/>
          <w:lang w:bidi="ar-AA"/>
        </w:rPr>
        <w:t xml:space="preserve">Product Link™‎</w:t>
      </w:r>
      <w:r>
        <w:rPr>
          <w:rFonts/>
          <w:rtl/>
          <w:lang w:bidi="ar-AA"/>
        </w:rPr>
        <w:t xml:space="preserve">، ووحدات التحكم في المعدات من </w:t>
      </w:r>
      <w:r>
        <w:rPr>
          <w:rFonts/>
          <w:rtl/>
          <w:lang w:bidi="ar-AA"/>
        </w:rPr>
        <w:t xml:space="preserve">Cat</w:t>
      </w:r>
      <w:r>
        <w:rPr>
          <w:rFonts/>
          <w:rtl/>
          <w:lang w:bidi="ar-AA"/>
        </w:rPr>
        <w:t xml:space="preserve">، والبرامج الأخرى المستخدمة في المعدة عبر إرسال الملفات إليها مباشرةً عن بُعد لاسلكيًا.</w:t>
      </w:r>
    </w:p>
    <w:p w14:paraId="01619E55" w14:textId="77777777" w:rsidR="00195579" w:rsidRPr="00195579" w:rsidRDefault="00195579" w:rsidP="00195579">
      <w:pPr>
        <w:numPr>
          <w:ilvl w:val="0"/>
          <w:numId w:val="1"/>
        </w:numPr>
        <w:bidi/>
      </w:pPr>
      <w:r>
        <w:rPr>
          <w:rFonts/>
          <w:rtl/>
          <w:lang w:bidi="ar-AA"/>
        </w:rPr>
        <w:t xml:space="preserve">تشخيصات الأعطال عن بُعد</w:t>
      </w:r>
    </w:p>
    <w:p w14:paraId="1903DDC6" w14:textId="77777777" w:rsidR="00195579" w:rsidRPr="00195579" w:rsidRDefault="00195579" w:rsidP="00195579">
      <w:pPr>
        <w:numPr>
          <w:ilvl w:val="0"/>
          <w:numId w:val="1"/>
        </w:numPr>
        <w:bidi/>
      </w:pPr>
      <w:r>
        <w:rPr>
          <w:rFonts/>
          <w:rtl/>
          <w:lang w:bidi="ar-AA"/>
        </w:rPr>
        <w:t xml:space="preserve">الخدمات المحلية (والتي تتيح صيانة المعدة ضمن نطاق شبكة واي-فاي)</w:t>
      </w:r>
    </w:p>
    <w:p w14:paraId="445FC5EE" w14:textId="3B2A8CBB" w:rsidR="00195579" w:rsidRPr="00195579" w:rsidRDefault="00195579" w:rsidP="00195579">
      <w:pPr>
        <w:bidi/>
      </w:pPr>
      <w:r>
        <w:rPr>
          <w:rFonts/>
          <w:rtl/>
          <w:lang w:bidi="ar-AA"/>
        </w:rPr>
        <w:t xml:space="preserve">يوضح هذا المستند الممارسات التي نتّبعها لإدارة تحديثات البرامج عن بُعد.</w:t>
      </w:r>
      <w:r>
        <w:rPr>
          <w:rFonts/>
          <w:rtl/>
          <w:lang w:bidi="ar-AA"/>
        </w:rPr>
        <w:t xml:space="preserve"> </w:t>
      </w:r>
      <w:r>
        <w:rPr>
          <w:rFonts/>
          <w:rtl/>
          <w:lang w:bidi="ar-AA"/>
        </w:rPr>
        <w:t xml:space="preserve">وتقدم هذه التحديثات قيمة مضافة لعملاء </w:t>
      </w:r>
      <w:r>
        <w:rPr>
          <w:rFonts/>
          <w:rtl/>
          <w:lang w:bidi="ar-AA"/>
        </w:rPr>
        <w:t xml:space="preserve">Caterpillar</w:t>
      </w:r>
      <w:r>
        <w:rPr>
          <w:rFonts/>
          <w:rtl/>
          <w:lang w:bidi="ar-AA"/>
        </w:rPr>
        <w:t xml:space="preserve"> من خلال:</w:t>
      </w:r>
    </w:p>
    <w:p w14:paraId="29390800" w14:textId="77777777" w:rsidR="00195579" w:rsidRPr="00195579" w:rsidRDefault="00195579" w:rsidP="00195579">
      <w:pPr>
        <w:numPr>
          <w:ilvl w:val="0"/>
          <w:numId w:val="2"/>
        </w:numPr>
        <w:bidi/>
      </w:pPr>
      <w:r>
        <w:rPr>
          <w:rFonts/>
          <w:rtl/>
          <w:lang w:bidi="ar-AA"/>
        </w:rPr>
        <w:t xml:space="preserve">تقليل الحاجة إلى الانتقال للوصول الفعلي إلى المعدات.</w:t>
      </w:r>
    </w:p>
    <w:p w14:paraId="0BF4C391" w14:textId="77777777" w:rsidR="00195579" w:rsidRPr="00195579" w:rsidRDefault="00195579" w:rsidP="00195579">
      <w:pPr>
        <w:numPr>
          <w:ilvl w:val="0"/>
          <w:numId w:val="2"/>
        </w:numPr>
        <w:bidi/>
      </w:pPr>
      <w:r>
        <w:rPr>
          <w:rFonts/>
          <w:rtl/>
          <w:lang w:bidi="ar-AA"/>
        </w:rPr>
        <w:t xml:space="preserve">خفض تكلفة خدمات الدعم التي يحتاج إليها العملاء من وكلاء </w:t>
      </w:r>
      <w:r>
        <w:rPr>
          <w:rFonts/>
          <w:rtl/>
          <w:lang w:bidi="ar-AA"/>
        </w:rPr>
        <w:t xml:space="preserve">Cat</w:t>
      </w:r>
      <w:r>
        <w:rPr>
          <w:rFonts/>
          <w:rtl/>
          <w:lang w:bidi="ar-AA"/>
        </w:rPr>
        <w:t xml:space="preserve">.</w:t>
      </w:r>
    </w:p>
    <w:p w14:paraId="47FF43CD" w14:textId="77777777" w:rsidR="00195579" w:rsidRPr="00195579" w:rsidRDefault="00195579" w:rsidP="00195579">
      <w:pPr>
        <w:numPr>
          <w:ilvl w:val="0"/>
          <w:numId w:val="2"/>
        </w:numPr>
        <w:bidi/>
      </w:pPr>
      <w:r>
        <w:rPr>
          <w:rFonts/>
          <w:rtl/>
          <w:lang w:bidi="ar-AA"/>
        </w:rPr>
        <w:t xml:space="preserve">زيادة وقت الجاهزية للتشغيل مع معالجة المشاكل بسرعة أكبر.</w:t>
      </w:r>
    </w:p>
    <w:p w14:paraId="26D8FD2B" w14:textId="3AE3F402" w:rsidR="00195579" w:rsidRPr="00195579" w:rsidRDefault="00195579" w:rsidP="00195579">
      <w:pPr>
        <w:numPr>
          <w:ilvl w:val="0"/>
          <w:numId w:val="2"/>
        </w:numPr>
        <w:bidi/>
      </w:pPr>
      <w:r>
        <w:rPr>
          <w:rFonts/>
          <w:rtl/>
          <w:lang w:bidi="ar-AA"/>
        </w:rPr>
        <w:t xml:space="preserve">توفير بيانات أكثر دقة وموثوقية لإعداد الدعم بكفاءة أعلى، وتحسين أداء البرامج</w:t>
      </w:r>
    </w:p>
    <w:p w14:paraId="6D753176" w14:textId="77777777" w:rsidR="00195579" w:rsidRPr="00195579" w:rsidRDefault="00195579" w:rsidP="007D1E5B">
      <w:pPr>
        <w:ind w:left="720"/>
        <w:bidi/>
      </w:pPr>
      <w:r>
        <w:rPr>
          <w:rFonts/>
          <w:rtl/>
          <w:lang w:bidi="ar-AA"/>
        </w:rPr>
        <w:t xml:space="preserve">والأصول، وغير ذلك الكثير.</w:t>
      </w:r>
      <w:r>
        <w:rPr>
          <w:rFonts/>
          <w:rtl/>
          <w:lang w:bidi="ar-AA"/>
        </w:rPr>
        <w:t xml:space="preserve"> </w:t>
      </w:r>
    </w:p>
    <w:p w14:paraId="43F769B6" w14:textId="77777777" w:rsidR="00195579" w:rsidRPr="00195579" w:rsidRDefault="00195579" w:rsidP="00195579">
      <w:pPr>
        <w:bidi/>
      </w:pPr>
      <w:r>
        <w:rPr>
          <w:rFonts/>
          <w:b w:val="true"/>
          <w:bCs w:val="true"/>
          <w:bCs w:val="true"/>
          <w:rtl/>
          <w:lang w:bidi="ar-AA"/>
        </w:rPr>
        <w:t xml:space="preserve">كيف يمكنني تلقي تحديثات البرامج؟</w:t>
      </w:r>
      <w:r>
        <w:rPr>
          <w:rFonts/>
          <w:b w:val="true"/>
          <w:bCs w:val="true"/>
          <w:bCs w:val="true"/>
          <w:rtl/>
          <w:lang w:bidi="ar-AA"/>
        </w:rPr>
        <w:t xml:space="preserve"> </w:t>
      </w:r>
    </w:p>
    <w:p w14:paraId="059F500D" w14:textId="2B5A4DD3" w:rsidR="00195579" w:rsidRPr="00195579" w:rsidRDefault="00195579" w:rsidP="00195579">
      <w:pPr>
        <w:bidi/>
      </w:pPr>
      <w:r>
        <w:rPr>
          <w:rFonts/>
          <w:rtl/>
          <w:lang w:bidi="ar-AA"/>
        </w:rPr>
        <w:t xml:space="preserve">نحن نحترم خياراتك وندير خدمتنا عن بُعد لتعظيم القيمة الاستثمارية لمعدات </w:t>
      </w:r>
      <w:r>
        <w:rPr>
          <w:rFonts/>
          <w:rtl/>
          <w:lang w:bidi="ar-AA"/>
        </w:rPr>
        <w:t xml:space="preserve">Cat</w:t>
      </w:r>
      <w:r>
        <w:rPr>
          <w:rFonts/>
          <w:rtl/>
          <w:lang w:bidi="ar-AA"/>
        </w:rPr>
        <w:t xml:space="preserve"> لديك، وتطوير علاقة الدعم بينك و</w:t>
      </w:r>
      <w:r>
        <w:rPr>
          <w:rFonts/>
          <w:rtl/>
          <w:lang w:bidi="ar-AA"/>
        </w:rPr>
        <w:t xml:space="preserve">Caterpillar</w:t>
      </w:r>
      <w:r>
        <w:rPr>
          <w:rFonts/>
          <w:rtl/>
          <w:lang w:bidi="ar-AA"/>
        </w:rPr>
        <w:t xml:space="preserve"> ووكيل </w:t>
      </w:r>
      <w:r>
        <w:rPr>
          <w:rFonts/>
          <w:rtl/>
          <w:lang w:bidi="ar-AA"/>
        </w:rPr>
        <w:t xml:space="preserve">Cat</w:t>
      </w:r>
      <w:r>
        <w:rPr>
          <w:rFonts/>
          <w:rtl/>
          <w:lang w:bidi="ar-AA"/>
        </w:rPr>
        <w:t xml:space="preserve">، إلى جانب الامتثال للقوانين واللوائح المعمول بها.</w:t>
      </w:r>
      <w:r>
        <w:rPr>
          <w:rFonts/>
          <w:rtl/>
          <w:lang w:bidi="ar-AA"/>
        </w:rPr>
        <w:t xml:space="preserve"> </w:t>
      </w:r>
      <w:r>
        <w:rPr>
          <w:rFonts/>
          <w:rtl/>
          <w:lang w:bidi="ar-AA"/>
        </w:rPr>
        <w:t xml:space="preserve">وكمبدأ عام، تبذل </w:t>
      </w:r>
      <w:r>
        <w:rPr>
          <w:rFonts/>
          <w:rtl/>
          <w:lang w:bidi="ar-AA"/>
        </w:rPr>
        <w:t xml:space="preserve">Caterpillar</w:t>
      </w:r>
      <w:r>
        <w:rPr>
          <w:rFonts/>
          <w:rtl/>
          <w:lang w:bidi="ar-AA"/>
        </w:rPr>
        <w:t xml:space="preserve"> أقصى جهودها بحسن نية لإشعارك بالتحديث في أقرب وقت ممكن عمليًا.</w:t>
      </w:r>
      <w:r>
        <w:rPr>
          <w:rFonts/>
          <w:rtl/>
          <w:lang w:bidi="ar-AA"/>
        </w:rPr>
        <w:t xml:space="preserve"> </w:t>
      </w:r>
      <w:r>
        <w:rPr>
          <w:rFonts/>
          <w:rtl/>
          <w:lang w:bidi="ar-AA"/>
        </w:rPr>
        <w:t xml:space="preserve">وتُرسَل هذه الإشعارات عبر وسائل متنوعة ومناسبة للتحديث، مثل البريد الإلكتروني، أو من خلال الوكيل، أو عبر تطبيقات الهواتف المحمولة والويب.</w:t>
      </w:r>
      <w:r>
        <w:rPr>
          <w:rFonts/>
          <w:rtl/>
          <w:lang w:bidi="ar-AA"/>
        </w:rPr>
        <w:t xml:space="preserve"> </w:t>
      </w:r>
      <w:r>
        <w:rPr>
          <w:rFonts/>
          <w:rtl/>
          <w:lang w:bidi="ar-AA"/>
        </w:rPr>
        <w:t xml:space="preserve">وتعتمد قدرتنا على إرسال الإشعارات إليك بالضرورة على تزويد </w:t>
      </w:r>
      <w:r>
        <w:rPr>
          <w:rFonts/>
          <w:rtl/>
          <w:lang w:bidi="ar-AA"/>
        </w:rPr>
        <w:t xml:space="preserve">Caterpillar</w:t>
      </w:r>
      <w:r>
        <w:rPr>
          <w:rFonts/>
          <w:rtl/>
          <w:lang w:bidi="ar-AA"/>
        </w:rPr>
        <w:t xml:space="preserve"> ووكيل </w:t>
      </w:r>
      <w:r>
        <w:rPr>
          <w:rFonts/>
          <w:rtl/>
          <w:lang w:bidi="ar-AA"/>
        </w:rPr>
        <w:t xml:space="preserve">Cat</w:t>
      </w:r>
      <w:r>
        <w:rPr>
          <w:rFonts/>
          <w:rtl/>
          <w:lang w:bidi="ar-AA"/>
        </w:rPr>
        <w:t xml:space="preserve"> بأحدث بيانات الاتصال الخاصة بك.</w:t>
      </w:r>
      <w:r>
        <w:rPr>
          <w:rFonts/>
          <w:rtl/>
          <w:lang w:bidi="ar-AA"/>
        </w:rPr>
        <w:t xml:space="preserve"> </w:t>
      </w:r>
      <w:r>
        <w:rPr>
          <w:rFonts/>
          <w:rtl/>
          <w:lang w:bidi="ar-AA"/>
        </w:rPr>
        <w:t xml:space="preserve">وقد تقوم </w:t>
      </w:r>
      <w:r>
        <w:rPr>
          <w:rFonts/>
          <w:rtl/>
          <w:lang w:bidi="ar-AA"/>
        </w:rPr>
        <w:t xml:space="preserve">Caterpillar</w:t>
      </w:r>
      <w:r>
        <w:rPr>
          <w:rFonts/>
          <w:rtl/>
          <w:lang w:bidi="ar-AA"/>
        </w:rPr>
        <w:t xml:space="preserve"> بتنزيل البرامج على المعدة مسبقًا قبل إرسال الإشعار تحضيرًا لتفعيلها أو تثبيتها أو تنشيطها لاحقًا.</w:t>
      </w:r>
      <w:r>
        <w:rPr>
          <w:rFonts/>
          <w:rtl/>
          <w:lang w:bidi="ar-AA"/>
        </w:rPr>
        <w:t xml:space="preserve"> </w:t>
      </w:r>
      <w:r>
        <w:rPr>
          <w:rFonts/>
          <w:rtl/>
          <w:lang w:bidi="ar-AA"/>
        </w:rPr>
        <w:t xml:space="preserve">وتعتمد طريقة التواصل المتّبعة في التحديثات عادةً على نوع عملية التحديث الجارية، كما هو موضح في ما يلي:</w:t>
      </w:r>
    </w:p>
    <w:p w14:paraId="4BCEA989" w14:textId="7F038628" w:rsidR="00195579" w:rsidRPr="00195579" w:rsidRDefault="00195579" w:rsidP="00195579">
      <w:pPr>
        <w:bidi/>
      </w:pPr>
      <w:r>
        <w:rPr>
          <w:rFonts/>
          <w:b w:val="true"/>
          <w:bCs w:val="true"/>
          <w:bCs w:val="true"/>
          <w:rtl/>
          <w:lang w:bidi="ar-AA"/>
        </w:rPr>
        <w:t xml:space="preserve">التحديثات الروتينية الطفيفة</w:t>
      </w:r>
      <w:r>
        <w:rPr>
          <w:rFonts/>
          <w:rtl/>
          <w:lang w:bidi="ar-AA"/>
        </w:rPr>
        <w:t xml:space="preserve">: بالنسبة إلى التحديثات الروتينية منخفضة المخاطر لأجهزة الاتصال عن بُعد، تبذل </w:t>
      </w:r>
      <w:r>
        <w:rPr>
          <w:rFonts/>
          <w:rtl/>
          <w:lang w:bidi="ar-AA"/>
        </w:rPr>
        <w:t xml:space="preserve">Caterpillar</w:t>
      </w:r>
      <w:r>
        <w:rPr>
          <w:rFonts/>
          <w:rtl/>
          <w:lang w:bidi="ar-AA"/>
        </w:rPr>
        <w:t xml:space="preserve"> أقصى جهودها بحسن نية لإشعارك مسبقًا عبر أي من الوسائل المذكورة أعلاه، مع إتاحة الخيار لك لعدم تنزيل التحديث إذا لم ترغب في استلامه لأي سبب.</w:t>
      </w:r>
      <w:r>
        <w:rPr>
          <w:rFonts/>
          <w:rtl/>
          <w:lang w:bidi="ar-AA"/>
        </w:rPr>
        <w:t xml:space="preserve"> </w:t>
      </w:r>
      <w:r>
        <w:rPr>
          <w:rFonts/>
          <w:rtl/>
          <w:lang w:bidi="ar-AA"/>
        </w:rPr>
        <w:t xml:space="preserve">وتتضمن مثل تلك التحديثات الروتينية إصلاح الأخطاء البرمجية، وإجراء التحديثات الطفيفة، وتحسين المزايا، وتحسين مستويات الأداء.</w:t>
      </w:r>
    </w:p>
    <w:p w14:paraId="524ACA0E" w14:textId="77777777" w:rsidR="00195579" w:rsidRPr="00195579" w:rsidRDefault="00195579" w:rsidP="00195579">
      <w:pPr>
        <w:bidi/>
      </w:pPr>
      <w:r>
        <w:rPr>
          <w:rFonts/>
          <w:b w:val="true"/>
          <w:bCs w:val="true"/>
          <w:bCs w:val="true"/>
          <w:rtl/>
          <w:lang w:bidi="ar-AA"/>
        </w:rPr>
        <w:t xml:space="preserve">التحديثات الرئيسية</w:t>
      </w:r>
      <w:r w:rsidRPr="00195579">
        <w:rPr>
          <w:rFonts/>
          <w:rtl/>
          <w:lang w:bidi="ar-AA"/>
        </w:rPr>
        <w:t xml:space="preserve">: عندما يتجاوز تأثير عملية التحديث حدود التحديث الطفيف، لن يُثبَّت التحديث إلا بعد أن تقوم، أو يقوم فني الخدمة لديك (والذي قد يكون فني الوكيل)، بتنشيط التحديث أولاً باستخدام تطبيق معتمد للهواتف المحمولة أو الويب، أو بأي طريقة أخرى مُصممة للتحقق من موافقتك وتأكيد أن المنتج في وضع آمن لإتمام العملية. وقد تشمل التحديثات الرئيسية الحالات التالية:</w:t>
      </w:r>
    </w:p>
    <w:p w14:paraId="1A365A66" w14:textId="77777777" w:rsidR="00195579" w:rsidRPr="00195579" w:rsidRDefault="00195579" w:rsidP="00195579">
      <w:pPr>
        <w:numPr>
          <w:ilvl w:val="0"/>
          <w:numId w:val="3"/>
        </w:numPr>
        <w:bidi/>
      </w:pPr>
      <w:r>
        <w:rPr>
          <w:rFonts/>
          <w:rtl/>
          <w:lang w:bidi="ar-AA"/>
        </w:rPr>
        <w:t xml:space="preserve">تثبيت برامج جديدة على وحدة تحكم إلكترونية (للمحرك، أو ناقل الحركة، إلخ.)</w:t>
      </w:r>
    </w:p>
    <w:p w14:paraId="3236B054" w14:textId="77777777" w:rsidR="00195579" w:rsidRPr="00195579" w:rsidRDefault="00195579" w:rsidP="00195579">
      <w:pPr>
        <w:numPr>
          <w:ilvl w:val="0"/>
          <w:numId w:val="3"/>
        </w:numPr>
        <w:bidi/>
      </w:pPr>
      <w:r>
        <w:rPr>
          <w:rFonts/>
          <w:rtl/>
          <w:lang w:bidi="ar-AA"/>
        </w:rPr>
        <w:t xml:space="preserve">تغيير معلمات ضبط وحدة التحكم الإلكترونية عن بُعد</w:t>
      </w:r>
    </w:p>
    <w:p w14:paraId="771765F9" w14:textId="77777777" w:rsidR="00195579" w:rsidRPr="00195579" w:rsidRDefault="00195579" w:rsidP="00195579">
      <w:pPr>
        <w:numPr>
          <w:ilvl w:val="0"/>
          <w:numId w:val="3"/>
        </w:numPr>
        <w:bidi/>
      </w:pPr>
      <w:r>
        <w:rPr>
          <w:rFonts/>
          <w:rtl/>
          <w:lang w:bidi="ar-AA"/>
        </w:rPr>
        <w:t xml:space="preserve">تمكين ميزة جديدة أو ملحق مُمَكّن بالبرمجيات</w:t>
      </w:r>
    </w:p>
    <w:p w14:paraId="57AFEB08" w14:textId="77777777" w:rsidR="00195579" w:rsidRPr="00195579" w:rsidRDefault="00195579" w:rsidP="00195579">
      <w:pPr>
        <w:numPr>
          <w:ilvl w:val="0"/>
          <w:numId w:val="3"/>
        </w:numPr>
        <w:bidi/>
      </w:pPr>
      <w:r>
        <w:rPr>
          <w:rFonts/>
          <w:rtl/>
          <w:lang w:bidi="ar-AA"/>
        </w:rPr>
        <w:t xml:space="preserve">تغيير مستويات الاشتراكات بما يتسبب في تحميل العملاء تكاليف إضافية أو يُحدث تغييرًا جوهريًا في المعلومات الشخصية المجمّعة</w:t>
      </w:r>
    </w:p>
    <w:p w14:paraId="12D86933" w14:textId="77777777" w:rsidR="00195579" w:rsidRPr="00195579" w:rsidRDefault="00195579" w:rsidP="00195579">
      <w:pPr>
        <w:numPr>
          <w:ilvl w:val="0"/>
          <w:numId w:val="3"/>
        </w:numPr>
        <w:bidi/>
      </w:pPr>
      <w:r>
        <w:rPr>
          <w:rFonts/>
          <w:rtl/>
          <w:lang w:bidi="ar-AA"/>
        </w:rPr>
        <w:t xml:space="preserve">التحديثات الرئيسية لبرامج الاتصال عن بُعد التي تؤثر على الأصل، كالتغييرات في البرنامج الثابت أو العناصر القابلة للتهيئة عن بُعد في وحدة تحكم النظام، والتي قد تُغيّر أداء ذلك الأصل أو النظام.</w:t>
      </w:r>
    </w:p>
    <w:p w14:paraId="13489475" w14:textId="0DFA36B4" w:rsidR="00195579" w:rsidRPr="00195579" w:rsidRDefault="00195579" w:rsidP="00195579">
      <w:pPr>
        <w:bidi/>
      </w:pPr>
      <w:r>
        <w:rPr>
          <w:rFonts/>
          <w:b w:val="true"/>
          <w:bCs w:val="true"/>
          <w:bCs w:val="true"/>
          <w:rtl/>
          <w:lang w:bidi="ar-AA"/>
        </w:rPr>
        <w:t xml:space="preserve">تحديثات تعزيز الأمان أو السلامة:</w:t>
      </w:r>
      <w:r>
        <w:rPr>
          <w:rFonts/>
          <w:rtl/>
          <w:lang w:bidi="ar-AA"/>
        </w:rPr>
        <w:t xml:space="preserve">في حال تبيّن أن التحديث ضروري لتحسين أمان المعدة أو النظام أو تشغيلهما الآمن، قد لا يُرسَل الإشعار إليك إلا بعد اكتمال التحديث فعليًا.</w:t>
      </w:r>
    </w:p>
    <w:p w14:paraId="6274188E" w14:textId="77777777" w:rsidR="00195579" w:rsidRPr="00195579" w:rsidRDefault="00195579" w:rsidP="00195579">
      <w:pPr>
        <w:bidi/>
      </w:pPr>
      <w:r>
        <w:rPr>
          <w:rFonts/>
          <w:b w:val="true"/>
          <w:bCs w:val="true"/>
          <w:bCs w:val="true"/>
          <w:rtl/>
          <w:lang w:bidi="ar-AA"/>
        </w:rPr>
        <w:t xml:space="preserve">تحديثات الاتصالات:</w:t>
      </w:r>
      <w:r>
        <w:rPr>
          <w:rFonts/>
          <w:rtl/>
          <w:lang w:bidi="ar-AA"/>
        </w:rPr>
        <w:t xml:space="preserve">اتساقًا مع الممارسات المتّبعة في هذا المجال، قد تقوم </w:t>
      </w:r>
      <w:r>
        <w:rPr>
          <w:rFonts/>
          <w:rtl/>
          <w:lang w:bidi="ar-AA"/>
        </w:rPr>
        <w:t xml:space="preserve">Caterpillar</w:t>
      </w:r>
      <w:r>
        <w:rPr>
          <w:rFonts/>
          <w:rtl/>
          <w:lang w:bidi="ar-AA"/>
        </w:rPr>
        <w:t xml:space="preserve"> ومقدمو خدمة الشبكات الخلوية بتعديل المعلمات عن بُعد من دون أن يؤثر ذلك على تشغيل المعدة أو يرتقي إلى مستوى الفئات المذكورة أعلاه؛ ويشمل ذلك قائمة تجوال الشبكة، أو خصائص البيانات، أو معلومات الشبكة الأخرى على شريحة </w:t>
      </w:r>
      <w:r>
        <w:rPr>
          <w:rFonts/>
          <w:rtl/>
          <w:lang w:bidi="ar-AA"/>
        </w:rPr>
        <w:t xml:space="preserve">SIM</w:t>
      </w:r>
      <w:r>
        <w:rPr>
          <w:rFonts/>
          <w:rtl/>
          <w:lang w:bidi="ar-AA"/>
        </w:rPr>
        <w:t xml:space="preserve"> في نظام </w:t>
      </w:r>
      <w:r>
        <w:rPr>
          <w:rFonts/>
          <w:rtl/>
          <w:lang w:bidi="ar-AA"/>
        </w:rPr>
        <w:t xml:space="preserve">Product Link™‎</w:t>
      </w:r>
      <w:r>
        <w:rPr>
          <w:rFonts/>
          <w:rtl/>
          <w:lang w:bidi="ar-AA"/>
        </w:rPr>
        <w:t xml:space="preserve"> من دون إرسال إشعار إليك أو وفقًا لما هو موضح في مستندات نظام </w:t>
      </w:r>
      <w:r>
        <w:rPr>
          <w:rFonts/>
          <w:rtl/>
          <w:lang w:bidi="ar-AA"/>
        </w:rPr>
        <w:t xml:space="preserve">Product Link</w:t>
      </w:r>
      <w:r w:rsidRPr="00195579">
        <w:rPr>
          <w:rFonts/>
          <w:rtl/>
          <w:lang w:bidi="ar-AA"/>
        </w:rPr>
        <w:t xml:space="preserve">.</w:t>
      </w:r>
    </w:p>
    <w:p w14:paraId="1ADEE770" w14:textId="77777777" w:rsidR="00195579" w:rsidRPr="00195579" w:rsidRDefault="00195579" w:rsidP="00195579">
      <w:pPr>
        <w:bidi/>
      </w:pPr>
      <w:r>
        <w:rPr>
          <w:rFonts/>
          <w:b w:val="true"/>
          <w:bCs w:val="true"/>
          <w:bCs w:val="true"/>
          <w:rtl/>
          <w:lang w:bidi="ar-AA"/>
        </w:rPr>
        <w:t xml:space="preserve">مبادئ بيانات منتجات </w:t>
      </w:r>
      <w:r>
        <w:rPr>
          <w:rFonts/>
          <w:b w:val="true"/>
          <w:bCs w:val="true"/>
          <w:bCs w:val="true"/>
          <w:rtl/>
          <w:lang w:bidi="ar-AA"/>
        </w:rPr>
        <w:t xml:space="preserve">Caterpillar</w:t>
      </w:r>
      <w:r>
        <w:rPr>
          <w:rFonts/>
          <w:b w:val="true"/>
          <w:bCs w:val="true"/>
          <w:bCs w:val="true"/>
          <w:rtl/>
          <w:lang w:bidi="ar-AA"/>
        </w:rPr>
        <w:t xml:space="preserve"> المتصلة وبيان حوكمة البيانات</w:t>
      </w:r>
    </w:p>
    <w:p w14:paraId="74618415" w14:textId="3ABD0D1F" w:rsidR="00195579" w:rsidRPr="00195579" w:rsidRDefault="00195579" w:rsidP="00195579">
      <w:pPr>
        <w:bidi/>
      </w:pPr>
      <w:r>
        <w:rPr>
          <w:rFonts/>
          <w:rtl/>
          <w:lang w:bidi="ar-AA"/>
        </w:rPr>
        <w:t xml:space="preserve">تعتمد العديد من تقنياتنا الرقمية وخدماتنا، بما فيها الخدمة عن بُعد، على اتصال المنتج بالشبكة وما يتيحه هذا الاتصال من بيانات ووصول لاسلكي.</w:t>
      </w:r>
      <w:r>
        <w:rPr>
          <w:rFonts/>
          <w:rtl/>
          <w:lang w:bidi="ar-AA"/>
        </w:rPr>
        <w:t xml:space="preserve"> </w:t>
      </w:r>
      <w:r>
        <w:rPr>
          <w:rFonts/>
          <w:rtl/>
          <w:lang w:bidi="ar-AA"/>
        </w:rPr>
        <w:t xml:space="preserve">وتتوفر معلومات إضافية حول ممارساتنا في جمع بيانات المنتجات المتصلة وإدارتها في البيان العام لخصوصية البيانات من </w:t>
      </w:r>
      <w:r>
        <w:rPr>
          <w:rFonts/>
          <w:rtl/>
          <w:lang w:bidi="ar-AA"/>
        </w:rPr>
        <w:t xml:space="preserve">Caterpillar</w:t>
      </w:r>
      <w:r>
        <w:rPr>
          <w:rFonts/>
          <w:rtl/>
          <w:lang w:bidi="ar-AA"/>
        </w:rPr>
        <w:t xml:space="preserve">، وأي إشعارات خصوصية تسري على اشتراكاتك الرقمية، إضافة إلى بيان حوكمة البيانات من </w:t>
      </w:r>
      <w:r>
        <w:rPr>
          <w:rFonts/>
          <w:rtl/>
          <w:lang w:bidi="ar-AA"/>
        </w:rPr>
        <w:t xml:space="preserve">Caterpillar</w:t>
      </w:r>
      <w:r>
        <w:rPr>
          <w:rFonts/>
          <w:rtl/>
          <w:lang w:bidi="ar-AA"/>
        </w:rPr>
        <w:t xml:space="preserve">.</w:t>
      </w:r>
      <w:r>
        <w:rPr>
          <w:rFonts/>
          <w:rtl/>
          <w:lang w:bidi="ar-AA"/>
        </w:rPr>
        <w:t xml:space="preserve"> </w:t>
      </w:r>
      <w:r>
        <w:rPr>
          <w:rFonts/>
          <w:rtl/>
          <w:lang w:bidi="ar-AA"/>
        </w:rPr>
        <w:t xml:space="preserve">ويمكنك الاطلاع على هذه المستندات لمعرفة المزيد حول طبيعة المعلومات التي نجمعها، وكيفية جمعها واستخدامها، والممارسات الأخرى وعلاقتها بالخدمة عن بُعد.</w:t>
      </w:r>
    </w:p>
    <w:p w14:paraId="5C151602" w14:textId="77777777" w:rsidR="00195579" w:rsidRPr="00195579" w:rsidRDefault="00195579" w:rsidP="00195579">
      <w:pPr>
        <w:bidi/>
      </w:pPr>
      <w:r>
        <w:rPr>
          <w:rFonts/>
          <w:b w:val="true"/>
          <w:bCs w:val="true"/>
          <w:bCs w:val="true"/>
          <w:rtl/>
          <w:lang w:bidi="ar-AA"/>
        </w:rPr>
        <w:t xml:space="preserve">كيف تمكنني معرفة المزيد؟</w:t>
      </w:r>
    </w:p>
    <w:p w14:paraId="6B068B18" w14:textId="63AA0AC4" w:rsidR="00A4652C" w:rsidRPr="00195579" w:rsidRDefault="00A4652C" w:rsidP="00195579">
      <w:pPr>
        <w:bidi/>
      </w:pPr>
      <w:r>
        <w:rPr>
          <w:rFonts/>
          <w:rtl/>
          <w:lang w:bidi="ar-AA"/>
        </w:rPr>
        <w:t xml:space="preserve">تواصل مع وكيل </w:t>
      </w:r>
      <w:r>
        <w:rPr>
          <w:rFonts/>
          <w:rtl/>
          <w:lang w:bidi="ar-AA"/>
        </w:rPr>
        <w:t xml:space="preserve">Cat</w:t>
      </w:r>
      <w:r>
        <w:rPr>
          <w:rFonts/>
          <w:rtl/>
          <w:lang w:bidi="ar-AA"/>
        </w:rPr>
        <w:t xml:space="preserve"> المحلي لديك لمعرفة المزيد عن الخدمة عن بُعد، ومزاياها، وطريقة عملها، وما إذا كانت توجد تحديثات متاحة لمعداتك.</w:t>
      </w:r>
      <w:r>
        <w:rPr>
          <w:rFonts/>
          <w:rtl/>
          <w:lang w:bidi="ar-AA"/>
        </w:rPr>
        <w:t xml:space="preserve"> </w:t>
      </w:r>
      <w:r>
        <w:rPr>
          <w:rFonts/>
          <w:rtl/>
          <w:lang w:bidi="ar-AA"/>
        </w:rPr>
        <w:t xml:space="preserve">يمكنك العثور على وكيل </w:t>
      </w:r>
      <w:r>
        <w:rPr>
          <w:rFonts/>
          <w:rtl/>
          <w:lang w:bidi="ar-AA"/>
        </w:rPr>
        <w:t xml:space="preserve">Cat</w:t>
      </w:r>
      <w:r>
        <w:rPr>
          <w:rFonts/>
          <w:rtl/>
          <w:lang w:bidi="ar-AA"/>
        </w:rPr>
        <w:t xml:space="preserve"> المحلي لديك باستخدام أداة البحث عن الوكلاء لدينا على </w:t>
      </w:r>
      <w:hyperlink r:id="rId8" w:history="1">
        <w:r>
          <w:rPr>
            <w:rStyle w:val="Hyperlink"/>
            <w:rFonts/>
            <w:lang w:bidi="ar-AA"/>
          </w:rPr>
          <w:t xml:space="preserve">https://www.cat.com/en_US/support/dealer-locator.html</w:t>
        </w:r>
      </w:hyperlink>
      <w:r>
        <w:rPr>
          <w:rFonts/>
          <w:rtl/>
          <w:lang w:bidi="ar-AA"/>
        </w:rPr>
        <w:t xml:space="preserve">.</w:t>
      </w:r>
      <w:r>
        <w:rPr>
          <w:rFonts/>
          <w:rtl/>
          <w:lang w:bidi="ar-AA"/>
        </w:rPr>
        <w:t xml:space="preserve"> </w:t>
      </w:r>
      <w:r>
        <w:rPr>
          <w:rFonts/>
          <w:rtl/>
          <w:rtl/>
          <w:lang w:bidi="ar-AA"/>
        </w:rPr>
        <w:t xml:space="preserve">تتوفر موارد إضافية على </w:t>
      </w:r>
      <w:hyperlink r:id="rId9" w:history="1">
        <w:r>
          <w:rPr>
            <w:rStyle w:val="Hyperlink"/>
            <w:rFonts/>
            <w:rtl/>
            <w:lang w:bidi="ar-AA"/>
          </w:rPr>
          <w:t xml:space="preserve">Caterpillar</w:t>
        </w:r>
        <w:r>
          <w:rPr>
            <w:rStyle w:val="Hyperlink"/>
            <w:rFonts/>
            <w:rtl/>
            <w:lang w:bidi="ar-AA"/>
          </w:rPr>
          <w:t xml:space="preserve"> | الاتصال بشركة </w:t>
        </w:r>
        <w:r>
          <w:rPr>
            <w:rStyle w:val="Hyperlink"/>
            <w:rFonts/>
            <w:rtl/>
            <w:lang w:bidi="ar-AA"/>
          </w:rPr>
          <w:t xml:space="preserve">Caterpillar</w:t>
        </w:r>
        <w:r>
          <w:rPr>
            <w:rStyle w:val="Hyperlink"/>
            <w:rFonts/>
            <w:rtl/>
            <w:lang w:bidi="ar-AA"/>
          </w:rPr>
          <w:t xml:space="preserve"> والدعم</w:t>
        </w:r>
      </w:hyperlink>
      <w:r>
        <w:rPr>
          <w:rFonts/>
          <w:rtl/>
          <w:lang w:bidi="ar-AA"/>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bidi="ar-AA"/>
        </w:rPr>
        <w:separator/>
      </w:r>
    </w:p>
  </w:endnote>
  <w:endnote w:type="continuationSeparator" w:id="0">
    <w:p w14:paraId="78AA9E6F" w14:textId="77777777" w:rsidR="002C3E8A" w:rsidRDefault="002C3E8A" w:rsidP="00195579">
      <w:pPr>
        <w:spacing w:after="0" w:line="240" w:lineRule="auto"/>
      </w:pPr>
      <w:r>
        <w:rPr>
          <w:rFonts/>
          <w:lang w:bidi="ar-A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bidi="ar-AA"/>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szCs w:val="20"/>
                              <w:szCs w:val="20"/>
                              <w:rtl/>
                              <w:lang w:bidi="ar-AA"/>
                            </w:rPr>
                            <w:t xml:space="preserve">Caterpillar</w:t>
                          </w:r>
                          <w:r>
                            <w:rPr>
                              <w:rFonts w:ascii="Aptos" w:hAnsi="Aptos" w:cs="Aptos"/>
                              <w:color w:val="737373"/>
                              <w:sz w:val="20"/>
                              <w:szCs w:val="20"/>
                              <w:szCs w:val="20"/>
                              <w:rtl/>
                              <w:lang w:bidi="ar-AA"/>
                            </w:rPr>
                            <w:t xml:space="preserve">: علامة الخصوصية الخضراء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szCs w:val="20"/>
                        <w:szCs w:val="20"/>
                        <w:rtl/>
                        <w:lang w:bidi="ar-AA"/>
                      </w:rPr>
                      <w:t xml:space="preserve">Caterpillar</w:t>
                    </w:r>
                    <w:r>
                      <w:rPr>
                        <w:rFonts w:ascii="Aptos" w:hAnsi="Aptos" w:cs="Aptos"/>
                        <w:color w:val="737373"/>
                        <w:sz w:val="20"/>
                        <w:szCs w:val="20"/>
                        <w:szCs w:val="20"/>
                        <w:rtl/>
                        <w:lang w:bidi="ar-AA"/>
                      </w:rPr>
                      <w:t xml:space="preserve">: علامة الخصوصية الخضراء</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bidi="ar-AA"/>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szCs w:val="20"/>
                              <w:szCs w:val="20"/>
                              <w:rtl/>
                              <w:lang w:bidi="ar-AA"/>
                            </w:rPr>
                            <w:t xml:space="preserve">Caterpillar</w:t>
                          </w:r>
                          <w:r>
                            <w:rPr>
                              <w:rFonts w:ascii="Aptos" w:hAnsi="Aptos" w:cs="Aptos"/>
                              <w:color w:val="737373"/>
                              <w:sz w:val="20"/>
                              <w:szCs w:val="20"/>
                              <w:szCs w:val="20"/>
                              <w:rtl/>
                              <w:lang w:bidi="ar-AA"/>
                            </w:rPr>
                            <w:t xml:space="preserve">: علامة الخصوصية الخضراء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szCs w:val="20"/>
                        <w:szCs w:val="20"/>
                        <w:rtl/>
                        <w:lang w:bidi="ar-AA"/>
                      </w:rPr>
                      <w:t xml:space="preserve">Caterpillar</w:t>
                    </w:r>
                    <w:r>
                      <w:rPr>
                        <w:rFonts w:ascii="Aptos" w:hAnsi="Aptos" w:cs="Aptos"/>
                        <w:color w:val="737373"/>
                        <w:sz w:val="20"/>
                        <w:szCs w:val="20"/>
                        <w:szCs w:val="20"/>
                        <w:rtl/>
                        <w:lang w:bidi="ar-AA"/>
                      </w:rPr>
                      <w:t xml:space="preserve">: علامة الخصوصية الخضراء</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bidi="ar-AA"/>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szCs w:val="20"/>
                              <w:szCs w:val="20"/>
                              <w:rtl/>
                              <w:lang w:bidi="ar-AA"/>
                            </w:rPr>
                            <w:t xml:space="preserve">Caterpillar</w:t>
                          </w:r>
                          <w:r>
                            <w:rPr>
                              <w:rFonts w:ascii="Aptos" w:hAnsi="Aptos" w:cs="Aptos"/>
                              <w:color w:val="737373"/>
                              <w:sz w:val="20"/>
                              <w:szCs w:val="20"/>
                              <w:szCs w:val="20"/>
                              <w:rtl/>
                              <w:lang w:bidi="ar-AA"/>
                            </w:rPr>
                            <w:t xml:space="preserve">: علامة الخصوصية الخضراء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bidi="ar-AA"/>
                      </w:rPr>
                      <w:bidi/>
                    </w:pPr>
                    <w:r>
                      <w:rPr>
                        <w:rFonts w:ascii="Aptos" w:hAnsi="Aptos" w:cs="Aptos"/>
                        <w:color w:val="737373"/>
                        <w:sz w:val="20"/>
                        <w:szCs w:val="20"/>
                        <w:szCs w:val="20"/>
                        <w:rtl/>
                        <w:lang w:bidi="ar-AA"/>
                      </w:rPr>
                      <w:t xml:space="preserve">Caterpillar</w:t>
                    </w:r>
                    <w:r>
                      <w:rPr>
                        <w:rFonts w:ascii="Aptos" w:hAnsi="Aptos" w:cs="Aptos"/>
                        <w:color w:val="737373"/>
                        <w:sz w:val="20"/>
                        <w:szCs w:val="20"/>
                        <w:szCs w:val="20"/>
                        <w:rtl/>
                        <w:lang w:bidi="ar-AA"/>
                      </w:rPr>
                      <w:t xml:space="preserve">: علامة الخصوصية الخضراء</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bidi="ar-AA"/>
        </w:rPr>
        <w:separator/>
      </w:r>
    </w:p>
  </w:footnote>
  <w:footnote w:type="continuationSeparator" w:id="0">
    <w:p w14:paraId="40DB5A05" w14:textId="77777777" w:rsidR="002C3E8A" w:rsidRDefault="002C3E8A" w:rsidP="00195579">
      <w:pPr>
        <w:spacing w:after="0" w:line="240" w:lineRule="auto"/>
      </w:pPr>
      <w:r>
        <w:rPr>
          <w:rFonts/>
          <w:lang w:bidi="ar-AA"/>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cs="Symbol"/>
        <w:sz w:val="20"/>
      </w:rPr>
    </w:lvl>
    <w:lvl w:ilvl="1" w:tentative="1">
      <w:start w:val="1"/>
      <w:numFmt w:val="bullet"/>
      <w:lvlText w:val=""/>
      <w:lvlJc w:val="left"/>
      <w:pPr>
        <w:tabs>
          <w:tab w:val="num" w:pos="1440"/>
        </w:tabs>
        <w:ind w:left="1440" w:hanging="360"/>
      </w:pPr>
      <w:rPr>
        <w:rFonts w:ascii="Symbol" w:hAnsi="Symbol" w:hint="default" w:cs="Symbol"/>
        <w:sz w:val="20"/>
      </w:rPr>
    </w:lvl>
    <w:lvl w:ilvl="2" w:tentative="1">
      <w:start w:val="1"/>
      <w:numFmt w:val="bullet"/>
      <w:lvlText w:val=""/>
      <w:lvlJc w:val="left"/>
      <w:pPr>
        <w:tabs>
          <w:tab w:val="num" w:pos="2160"/>
        </w:tabs>
        <w:ind w:left="2160" w:hanging="360"/>
      </w:pPr>
      <w:rPr>
        <w:rFonts w:ascii="Symbol" w:hAnsi="Symbol" w:hint="default" w:cs="Symbol"/>
        <w:sz w:val="20"/>
      </w:rPr>
    </w:lvl>
    <w:lvl w:ilvl="3" w:tentative="1">
      <w:start w:val="1"/>
      <w:numFmt w:val="bullet"/>
      <w:lvlText w:val=""/>
      <w:lvlJc w:val="left"/>
      <w:pPr>
        <w:tabs>
          <w:tab w:val="num" w:pos="2880"/>
        </w:tabs>
        <w:ind w:left="2880" w:hanging="360"/>
      </w:pPr>
      <w:rPr>
        <w:rFonts w:ascii="Symbol" w:hAnsi="Symbol" w:hint="default" w:cs="Symbol"/>
        <w:sz w:val="20"/>
      </w:rPr>
    </w:lvl>
    <w:lvl w:ilvl="4" w:tentative="1">
      <w:start w:val="1"/>
      <w:numFmt w:val="bullet"/>
      <w:lvlText w:val=""/>
      <w:lvlJc w:val="left"/>
      <w:pPr>
        <w:tabs>
          <w:tab w:val="num" w:pos="3600"/>
        </w:tabs>
        <w:ind w:left="3600" w:hanging="360"/>
      </w:pPr>
      <w:rPr>
        <w:rFonts w:ascii="Symbol" w:hAnsi="Symbol" w:hint="default" w:cs="Symbol"/>
        <w:sz w:val="20"/>
      </w:rPr>
    </w:lvl>
    <w:lvl w:ilvl="5" w:tentative="1">
      <w:start w:val="1"/>
      <w:numFmt w:val="bullet"/>
      <w:lvlText w:val=""/>
      <w:lvlJc w:val="left"/>
      <w:pPr>
        <w:tabs>
          <w:tab w:val="num" w:pos="4320"/>
        </w:tabs>
        <w:ind w:left="4320" w:hanging="360"/>
      </w:pPr>
      <w:rPr>
        <w:rFonts w:ascii="Symbol" w:hAnsi="Symbol" w:hint="default" w:cs="Symbol"/>
        <w:sz w:val="20"/>
      </w:rPr>
    </w:lvl>
    <w:lvl w:ilvl="6" w:tentative="1">
      <w:start w:val="1"/>
      <w:numFmt w:val="bullet"/>
      <w:lvlText w:val=""/>
      <w:lvlJc w:val="left"/>
      <w:pPr>
        <w:tabs>
          <w:tab w:val="num" w:pos="5040"/>
        </w:tabs>
        <w:ind w:left="5040" w:hanging="360"/>
      </w:pPr>
      <w:rPr>
        <w:rFonts w:ascii="Symbol" w:hAnsi="Symbol" w:hint="default" w:cs="Symbol"/>
        <w:sz w:val="20"/>
      </w:rPr>
    </w:lvl>
    <w:lvl w:ilvl="7" w:tentative="1">
      <w:start w:val="1"/>
      <w:numFmt w:val="bullet"/>
      <w:lvlText w:val=""/>
      <w:lvlJc w:val="left"/>
      <w:pPr>
        <w:tabs>
          <w:tab w:val="num" w:pos="5760"/>
        </w:tabs>
        <w:ind w:left="5760" w:hanging="360"/>
      </w:pPr>
      <w:rPr>
        <w:rFonts w:ascii="Symbol" w:hAnsi="Symbol" w:hint="default" w:cs="Symbol"/>
        <w:sz w:val="20"/>
      </w:rPr>
    </w:lvl>
    <w:lvl w:ilvl="8" w:tentative="1">
      <w:start w:val="1"/>
      <w:numFmt w:val="bullet"/>
      <w:lvlText w:val=""/>
      <w:lvlJc w:val="left"/>
      <w:pPr>
        <w:tabs>
          <w:tab w:val="num" w:pos="6480"/>
        </w:tabs>
        <w:ind w:left="6480" w:hanging="360"/>
      </w:pPr>
      <w:rPr>
        <w:rFonts w:ascii="Symbol" w:hAnsi="Symbol" w:hint="default" w:cs="Symbol"/>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A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