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it-IT"/>
        </w:rPr>
      </w:pPr>
      <w:r>
        <w:rPr>
          <w:rFonts/>
          <w:b w:val="true"/>
          <w:lang w:val="it-IT"/>
        </w:rPr>
        <w:t xml:space="preserve">PROCESSO DI AGGIORNAMENTO SOFTWARE PER LE ATTREZZATURE CAT</w:t>
      </w:r>
      <w:r w:rsidRPr="00195579">
        <w:rPr>
          <w:rFonts/>
          <w:b/>
          <w:bCs/>
          <w:vertAlign w:val="superscript"/>
          <w:lang w:val="it-IT"/>
        </w:rPr>
        <w:t xml:space="preserve">®</w:t>
      </w:r>
      <w:r>
        <w:rPr>
          <w:rFonts/>
          <w:b w:val="true"/>
          <w:lang w:val="it-IT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it-IT"/>
        </w:rPr>
        <w:t xml:space="preserve">Come tuoi partner commerciali, Caterpillar e il tuo concessionario Cat® si impegnano a offrirti tecnologie eccellenti e un servizio Premium.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In base alla configurazione del prodotto e ai servizi scelti, i Servizi da remoto ti offrono una serie di funzionalità, tra cui: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it-IT"/>
        </w:rPr>
        <w:t xml:space="preserve">Aggiornamenti software da remoto, che ti permettono di aggiornare alcuni sistemi telematici Product Link™, i moduli ECM Cat (moduli di controllo dell'attrezzatura) e altro software sull'attrezzatura inviando i file direttamente al prodotto da remoto, in modalità over-the-air (OTA)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it-IT"/>
        </w:rPr>
        <w:t xml:space="preserve">Diagnostica da remoto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it-IT"/>
        </w:rPr>
        <w:t xml:space="preserve">Servizi locali, che consentono di eseguire interventi di manutenzione sull'attrezzatura nel raggio di copertura della rete Wi-Fi</w:t>
      </w:r>
    </w:p>
    <w:p w14:paraId="445FC5EE" w14:textId="3B2A8CBB" w:rsidR="00195579" w:rsidRPr="00195579" w:rsidRDefault="00195579" w:rsidP="00195579">
      <w:r>
        <w:rPr>
          <w:rFonts/>
          <w:lang w:val="it-IT"/>
        </w:rPr>
        <w:t xml:space="preserve">Questo documento descrive le nostre procedure per la gestione degli aggiornamenti software da remoto.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Gli aggiornamenti software da remoto offrono ai clienti Caterpillar i seguenti vantaggi: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it-IT"/>
        </w:rPr>
        <w:t xml:space="preserve">Riduzione della necessità di spostarsi per accedere fisicamente all'attrezzatura.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it-IT"/>
        </w:rPr>
        <w:t xml:space="preserve">Riduzione dei costi dei servizi di assistenza richiesti dai clienti ai concessionari Cat.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it-IT"/>
        </w:rPr>
        <w:t xml:space="preserve">Aumento dei tempi di disponibilità grazie alla risoluzione più rapida dei problemi.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it-IT"/>
        </w:rPr>
        <w:t xml:space="preserve">Disponibilità di dati migliori e più affidabili per una preparazione più efficiente dell'assistenza, il miglioramento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it-IT"/>
        </w:rPr>
        <w:t xml:space="preserve">delle prestazioni del software e delle risorse e altro ancora.</w:t>
      </w:r>
      <w:r>
        <w:rPr>
          <w:rFonts/>
          <w:lang w:val="it-IT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it-IT"/>
        </w:rPr>
        <w:t xml:space="preserve">Come posso ricevere gli aggiornamenti software?</w:t>
      </w:r>
      <w:r>
        <w:rPr>
          <w:rFonts/>
          <w:b w:val="true"/>
          <w:lang w:val="it-IT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it-IT"/>
        </w:rPr>
        <w:t xml:space="preserve">Rispettiamo le tue scelte e gestiamo i nostri Servizi da remoto per ottimizzare il valore delle tue attrezzature Cat, consolidare il rapporto di assistenza con Caterpillar e il tuo concessionario Cat e garantire la conformità alle normative e alle leggi applicabili.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In linea di principio, Caterpillar si impegna in buona fede a fornirti le notifiche degli aggiornamenti nel più breve tempo ragionevolmente possibile.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A seconda del tipo di aggiornamento, la comunicazione può avvenire con diverse modalità, ad esempio tramite e-mail, il tuo concessionario o un'applicazione mobile o basata sul Web.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Naturalmente, la nostra possibilità di informarti dipende dal fatto che Caterpillar e il tuo concessionario Cat dispongano dei tuoi dati di contatto più aggiornati.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Caterpillar può scaricare il software sull'attrezzatura prima di informarti, al fine di predisporre l'aggiornamento per la successiva abilitazione, installazione o attivazione.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Il processo di comunicazione relativo agli aggiornamenti dipende generalmente dal tipo di aggiornamento flash eseguito, come descritto di seguito: </w:t>
      </w:r>
    </w:p>
    <w:p w14:paraId="4BCEA989" w14:textId="7F038628" w:rsidR="00195579" w:rsidRPr="00195579" w:rsidRDefault="00195579" w:rsidP="00195579">
      <w:r>
        <w:rPr>
          <w:rFonts/>
          <w:b w:val="true"/>
          <w:lang w:val="it-IT"/>
        </w:rPr>
        <w:t xml:space="preserve">Aggiornamenti minori di routine</w:t>
      </w:r>
      <w:r>
        <w:rPr>
          <w:rFonts/>
          <w:lang w:val="it-IT"/>
        </w:rPr>
        <w:t xml:space="preserve">: per gli aggiornamenti di routine e a basso rischio dei sistemi telematici, Caterpillar si impegna in buona fede per informarti preventivamente tramite uno qualsiasi dei mezzi descritti sopra e ti offre la possibilità di scegliere di non scaricare l'aggiornamento qualora, per qualsiasi motivo, tu non desideri riceverlo.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Questi aggiornamenti di routine includono correzioni di bug e aggiornamenti minori, miglioramenti delle funzionalità e delle prestazioni.</w:t>
      </w:r>
    </w:p>
    <w:p w14:paraId="524ACA0E" w14:textId="77777777" w:rsidR="00195579" w:rsidRPr="00195579" w:rsidRDefault="00195579" w:rsidP="00195579">
      <w:r>
        <w:rPr>
          <w:rFonts/>
          <w:b w:val="true"/>
          <w:lang w:val="it-IT"/>
        </w:rPr>
        <w:t xml:space="preserve">Aggiornamenti principali</w:t>
      </w:r>
      <w:r w:rsidRPr="00195579">
        <w:rPr>
          <w:rFonts/>
          <w:lang w:val="it-IT"/>
        </w:rPr>
        <w:t xml:space="preserve">: quando l'impatto di un aggiornamento flash supera quello di un aggiornamento minore, l'aggiornamento verrà installato solo dopo che tu o il tuo tecnico della manutenzione (che può essere un tecnico del concessionario) lo avrete prima attivato utilizzando un'applicazione mobile o basata sul Web approvata o altri strumenti sviluppati per garantire che tu abbia acconsentito all'aggiornamento e che il prodotto si trovi in condizioni di sicurezza tali da poterlo eseguire. Un aggiornamento principale può includere una delle seguenti circostanze: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it-IT"/>
        </w:rPr>
        <w:t xml:space="preserve">Installazione tramite flash di nuovo software su un ECM di controllo (motore, trasmissione ecc.)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it-IT"/>
        </w:rPr>
        <w:t xml:space="preserve">Modifica da remoto di un parametro di configurazione di un ECM di controllo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it-IT"/>
        </w:rPr>
        <w:t xml:space="preserve">Abilitazione di una funzionalità o di un'attrezzatura abilitata con software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it-IT"/>
        </w:rPr>
        <w:t xml:space="preserve">Modifica dei livelli di abbonamento che comporterebbe costi aggiuntivi per il cliente o una modifica sostanziale delle informazioni personali raccolte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it-IT"/>
        </w:rPr>
        <w:t xml:space="preserve">Aggiornamenti principali del software telematico che influiscono sulla risorsa, ad esempio una modifica del firmware telematico o di un elemento configurabile da remoto di un modulo di controllo del sistema che potrebbe modificare le prestazioni della risorsa o del sistema</w:t>
      </w:r>
    </w:p>
    <w:p w14:paraId="13489475" w14:textId="0DFA36B4" w:rsidR="00195579" w:rsidRPr="00195579" w:rsidRDefault="00195579" w:rsidP="00195579">
      <w:r>
        <w:rPr>
          <w:rFonts/>
          <w:b w:val="true"/>
          <w:lang w:val="it-IT"/>
        </w:rPr>
        <w:t xml:space="preserve">Aggiornamenti per migliorare la sicurezza:</w:t>
      </w:r>
      <w:r>
        <w:rPr>
          <w:rFonts/>
          <w:lang w:val="it-IT"/>
        </w:rPr>
        <w:t xml:space="preserve"> se un aggiornamento viene ritenuto necessario per migliorare la sicurezza o il funzionamento sicuro dell'attrezzatura o di un sistema, la notifica potrebbe non essere fornita fino al completamento dell'aggiornamento.</w:t>
      </w:r>
    </w:p>
    <w:p w14:paraId="6274188E" w14:textId="77777777" w:rsidR="00195579" w:rsidRPr="00195579" w:rsidRDefault="00195579" w:rsidP="00195579">
      <w:r>
        <w:rPr>
          <w:rFonts/>
          <w:b w:val="true"/>
          <w:lang w:val="it-IT"/>
        </w:rPr>
        <w:t xml:space="preserve">Aggiornamenti delle comunicazioni:</w:t>
      </w:r>
      <w:r w:rsidRPr="00195579">
        <w:rPr>
          <w:rFonts/>
          <w:lang w:val="it-IT"/>
        </w:rPr>
        <w:t xml:space="preserve"> in conformità alle prassi del settore, Caterpillar e i nostri fornitori di rete cellulare possono aggiornare da remoto parametri che non influiscono sul funzionamento dell'attrezzatura e che non rientrano altrimenti in un'altra delle categorie sopra descritte, inclusi l'elenco di roaming della rete, le caratteristiche dei dati o altre informazioni di rete sulla SIM (Subscriber Identity Module, modulo identità sottoscrittore) del sistema telematico Product Link™, senza fornire alcun avviso all'utente o come descritto nella documentazione di Product Link. </w:t>
      </w:r>
    </w:p>
    <w:p w14:paraId="1ADEE770" w14:textId="77777777" w:rsidR="00195579" w:rsidRPr="00195579" w:rsidRDefault="00195579" w:rsidP="00195579">
      <w:r>
        <w:rPr>
          <w:rFonts/>
          <w:b w:val="true"/>
          <w:lang w:val="it-IT"/>
        </w:rPr>
        <w:t xml:space="preserve">Informativa sulla governance dei dati e Informazioni e principi dei dati dei prodotti connessi e dei relativi servizi di Caterpillar</w:t>
      </w:r>
    </w:p>
    <w:p w14:paraId="74618415" w14:textId="3ABD0D1F" w:rsidR="00195579" w:rsidRPr="00195579" w:rsidRDefault="00195579" w:rsidP="00195579">
      <w:r>
        <w:rPr>
          <w:rFonts/>
          <w:lang w:val="it-IT"/>
        </w:rPr>
        <w:t xml:space="preserve">Molte delle nostre tecnologie e dei nostri servizi digitali, inclusi i Servizi da remoto, si basano sulla connettività del prodotto e sui dati e sull'accesso over-the-air (OTA) resi possibili da tale connettività.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Ulteriori informazioni sulle modalità di raccolta e gestione dei dati dei prodotti connessi sono disponibili nella Dichiarazione globale di Caterpillar sulla privacy dei dati, nelle Informative sulla privacy applicabili agli abbonamenti alle offerte digitali e nell'Informativa sulla governance dei dati di Caterpillar.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Consulta questi documenti per saperne di più sulle informazioni che raccogliamo, sulle modalità con cui le raccogliamo e le utilizziamo e su altre procedure adottate, inclusi gli aspetti correlati ai Servizi da remoto.</w:t>
      </w:r>
    </w:p>
    <w:p w14:paraId="5C151602" w14:textId="77777777" w:rsidR="00195579" w:rsidRPr="00195579" w:rsidRDefault="00195579" w:rsidP="00195579">
      <w:r>
        <w:rPr>
          <w:rFonts/>
          <w:b w:val="true"/>
          <w:lang w:val="it-IT"/>
        </w:rPr>
        <w:t xml:space="preserve">Come posso ottenere maggiori informazioni?</w:t>
      </w:r>
    </w:p>
    <w:p w14:paraId="6B068B18" w14:textId="63AA0AC4" w:rsidR="00A4652C" w:rsidRPr="00195579" w:rsidRDefault="00A4652C" w:rsidP="00195579">
      <w:r>
        <w:rPr>
          <w:rFonts/>
          <w:lang w:val="it-IT"/>
        </w:rPr>
        <w:t xml:space="preserve">Per maggiori informazioni sui Servizi da remoto, inclusi i relativi vantaggi, il funzionamento e la disponibilità di aggiornamenti per le tue attrezzature, rivolgiti al tuo concessionario Cat.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Per trovare il concessionario Cat nella tua zona, utilizza il nostro strumento di ricerca dedicato all'indirizzo </w:t>
      </w:r>
      <w:hyperlink r:id="rId8" w:history="1">
        <w:r>
          <w:rPr>
            <w:rStyle w:val="Hyperlink"/>
            <w:rFonts/>
            <w:lang w:val="it-IT"/>
          </w:rPr>
          <w:t xml:space="preserve">https://www.cat.com/en_US/support/dealer-locator.html</w:t>
        </w:r>
      </w:hyperlink>
      <w:r>
        <w:rPr>
          <w:rFonts/>
          <w:lang w:val="it-IT"/>
        </w:rPr>
        <w:t xml:space="preserve">.</w:t>
      </w:r>
      <w:r>
        <w:rPr>
          <w:rFonts/>
          <w:lang w:val="it-IT"/>
        </w:rPr>
        <w:t xml:space="preserve"> </w:t>
      </w:r>
      <w:r>
        <w:rPr>
          <w:rFonts/>
          <w:lang w:val="it-IT"/>
        </w:rPr>
        <w:t xml:space="preserve">Ulteriori risorse sono disponibili in </w:t>
      </w:r>
      <w:hyperlink r:id="rId9" w:history="1">
        <w:r>
          <w:rPr>
            <w:rStyle w:val="Hyperlink"/>
            <w:rFonts/>
            <w:lang w:val="it-IT"/>
          </w:rPr>
          <w:t xml:space="preserve">Caterpillar | Contatta l'assistenza Caterpillar</w:t>
        </w:r>
      </w:hyperlink>
      <w:r>
        <w:rPr>
          <w:rFonts/>
          <w:lang w:val="it-IT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it-IT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it-I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it-I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it-IT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it-IT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