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b/>
          <w:bCs/>
          <w:lang w:val="es-419"/>
          <w:rFonts/>
        </w:rPr>
      </w:pPr>
      <w:r>
        <w:rPr>
          <w:b w:val="true"/>
          <w:lang w:val="es-419"/>
          <w:rFonts/>
        </w:rPr>
        <w:t xml:space="preserve">PROCESO DE ACTUALIZACIÓN DE SOFTWARE PARA EQUIPOS CAT</w:t>
      </w:r>
      <w:r w:rsidRPr="00195579">
        <w:rPr>
          <w:b/>
          <w:bCs/>
          <w:vertAlign w:val="superscript"/>
          <w:lang w:val="es-419"/>
          <w:rFonts/>
        </w:rPr>
        <w:t xml:space="preserve">®</w:t>
      </w:r>
      <w:r>
        <w:rPr>
          <w:b w:val="true"/>
          <w:lang w:val="es-419"/>
          <w:rFonts/>
        </w:rPr>
        <w:t xml:space="preserve"> </w:t>
      </w:r>
    </w:p>
    <w:p w14:paraId="7FFEA945" w14:textId="77777777" w:rsidR="00195579" w:rsidRPr="00195579" w:rsidRDefault="00195579" w:rsidP="00195579">
      <w:r>
        <w:rPr>
          <w:lang w:val="es-419"/>
          <w:rFonts/>
        </w:rPr>
        <w:t xml:space="preserve">Como sus socios comerciales, Caterpillar y su distribuidor Cat® se comprometen a entregarle soluciones tecnológicas excelentes y un servicio de primera calidad.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Según la configuración de su producto y los servicios que elija, nuestros Servicios remotos le ofrecen diversas funcionalidades, entre ellas: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lang w:val="es-419"/>
          <w:rFonts/>
        </w:rPr>
        <w:t xml:space="preserve">actualizaciones remotas de software, que le permiten actualizar determinados sistemas telemáticos Product Link™, Cat ECM (equipment control module, módulo de control del equipo) y otro software de los equipos mediante el envío de archivos directamente a su producto de forma remota e inalámbrica;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es-419"/>
          <w:rFonts/>
        </w:rPr>
        <w:t xml:space="preserve">diagnóstico remoto;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es-419"/>
          <w:rFonts/>
        </w:rPr>
        <w:t xml:space="preserve">servicios locales (que permiten realizar tareas de servicio en equipos que se encuentren dentro del alcance de una red WiFi).</w:t>
      </w:r>
    </w:p>
    <w:p w14:paraId="445FC5EE" w14:textId="3B2A8CBB" w:rsidR="00195579" w:rsidRPr="00195579" w:rsidRDefault="00195579" w:rsidP="00195579">
      <w:r>
        <w:rPr>
          <w:lang w:val="es-419"/>
          <w:rFonts/>
        </w:rPr>
        <w:t xml:space="preserve">En este documento, se describen nuestras prácticas para gestionar estas actualizaciones remotas de software.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Las actualizaciones remotas de software ofrecen ventajas a los clientes de Caterpillar, ya que permiten lo siguiente: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es-419"/>
          <w:rFonts/>
        </w:rPr>
        <w:t xml:space="preserve">reducir la necesidad de desplazarse para acceder físicamente a los equipos;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es-419"/>
          <w:rFonts/>
        </w:rPr>
        <w:t xml:space="preserve">reducir el costo de los servicios de asistencia que los clientes necesitan de sus distribuidores Cat;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es-419"/>
          <w:rFonts/>
        </w:rPr>
        <w:t xml:space="preserve">aumentar el tiempo de disponibilidad al solucionar los problemas con mayor rapidez;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lang w:val="es-419"/>
          <w:rFonts/>
        </w:rPr>
        <w:t xml:space="preserve">proporcionar datos mejores y más confiables para preparar la asistencia de manera más eficiente,</w:t>
      </w:r>
    </w:p>
    <w:p w14:paraId="6D753176" w14:textId="77777777" w:rsidR="00195579" w:rsidRPr="00195579" w:rsidRDefault="00195579" w:rsidP="007D1E5B">
      <w:pPr>
        <w:ind w:left="720"/>
      </w:pPr>
      <w:r>
        <w:rPr>
          <w:lang w:val="es-419"/>
          <w:rFonts/>
        </w:rPr>
        <w:t xml:space="preserve">mejorar el software y optimizar el rendimiento de los activos, entre otras ventajas.</w:t>
      </w:r>
      <w:r>
        <w:rPr>
          <w:lang w:val="es-419"/>
          <w:rFonts/>
        </w:rPr>
        <w:t xml:space="preserve"> </w:t>
      </w:r>
    </w:p>
    <w:p w14:paraId="43F769B6" w14:textId="77777777" w:rsidR="00195579" w:rsidRPr="00195579" w:rsidRDefault="00195579" w:rsidP="00195579">
      <w:r>
        <w:rPr>
          <w:b w:val="true"/>
          <w:lang w:val="es-419"/>
          <w:rFonts/>
        </w:rPr>
        <w:t xml:space="preserve">¿Cómo puedo recibir actualizaciones de software?</w:t>
      </w:r>
      <w:r>
        <w:rPr>
          <w:b w:val="true"/>
          <w:lang w:val="es-419"/>
          <w:rFonts/>
        </w:rPr>
        <w:t xml:space="preserve"> </w:t>
      </w:r>
    </w:p>
    <w:p w14:paraId="059F500D" w14:textId="458E4BEC" w:rsidR="00195579" w:rsidRPr="00195579" w:rsidRDefault="00195579" w:rsidP="00195579">
      <w:r>
        <w:rPr>
          <w:lang w:val="es-419"/>
          <w:rFonts/>
        </w:rPr>
        <w:t xml:space="preserve">Respetamos sus decisiones y gestionamos nuestros Servicios remotos para maximizar el valor de sus equipos Cat, optimizar su relación de asistencia con Caterpillar y su distribuidor Cat, y cumplir con las leyes y normativas aplicables.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Como principio básico, Caterpillar se esfuerza de buena fe para darle aviso sobre las actualizaciones tan pronto como sea razonablemente posible.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El aviso puede realizarse por diversos medios, según corresponda para la actualización, incluidos el correo electrónico, su distribuidor o una aplicación móvil o web.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Naturalmente, nuestra capacidad para darle aviso depende de que Caterpillar y su distribuidor Cat dispongan de su información de contacto más reciente.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Caterpillar puede descargar el software en el equipo antes de enviarle el aviso, a fin de preparar la actualización para que posteriormente pueda habilitarse, instalarse o activarse.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El proceso de comunicación de las actualizaciones suele depender del tipo de actualización que se realice, como se describe a continuación:</w:t>
      </w:r>
    </w:p>
    <w:p w14:paraId="4BCEA989" w14:textId="7F038628" w:rsidR="00195579" w:rsidRPr="00195579" w:rsidRDefault="00195579" w:rsidP="00195579">
      <w:r>
        <w:rPr>
          <w:b w:val="true"/>
          <w:lang w:val="es-419"/>
          <w:rFonts/>
        </w:rPr>
        <w:t xml:space="preserve">Actualizaciones menores de rutina</w:t>
      </w:r>
      <w:r>
        <w:rPr>
          <w:lang w:val="es-419"/>
          <w:rFonts/>
        </w:rPr>
        <w:t xml:space="preserve">: para las actualizaciones rutinarias y de bajo riesgo de los dispositivos telemáticos, Caterpillar hará todo lo razonablemente posible y de buena fe para darle aviso con anticipación mediante cualquiera de los medios descritos anteriormente y le ofrecerá la opción de rechazar la descarga de la actualización si, por cualquier motivo, no desea recibirla.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Estas actualizaciones de rutina incluyen correcciones de errores y actualizaciones menores, mejoras de funciones y mejoras de rendimiento.</w:t>
      </w:r>
    </w:p>
    <w:p w14:paraId="524ACA0E" w14:textId="77777777" w:rsidR="00195579" w:rsidRPr="00195579" w:rsidRDefault="00195579" w:rsidP="00195579">
      <w:r>
        <w:rPr>
          <w:b w:val="true"/>
          <w:lang w:val="es-419"/>
          <w:rFonts/>
        </w:rPr>
        <w:t xml:space="preserve">Actualizaciones importantes</w:t>
      </w:r>
      <w:r>
        <w:rPr>
          <w:lang w:val="es-419"/>
          <w:rFonts/>
        </w:rPr>
        <w:t xml:space="preserve">: cuando el impacto de una actualización flash exceda el de una actualización menor, la actualización solo se instalará después de que usted o su técnico de servicio (que puede ser un técnico del distribuidor) la activen mediante una aplicación móvil o web aprobada, u otro medio diseñado para garantizar que usted dé su consentimiento a la actualización y valide que el producto se encuentre en condiciones seguras para procesarla.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Una actualización importante puede incluir cualquiera de las siguientes circunstancias: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es-419"/>
          <w:rFonts/>
        </w:rPr>
        <w:t xml:space="preserve">realizar la actualización flash de un software nuevo en un ECM de control (motor, transmisión, etc.);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es-419"/>
          <w:rFonts/>
        </w:rPr>
        <w:t xml:space="preserve">cambiar de forma remota un parámetro de configuración de un ECM de control;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es-419"/>
          <w:rFonts/>
        </w:rPr>
        <w:t xml:space="preserve">habilitar una función o un accesorio habilitado por software;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es-419"/>
          <w:rFonts/>
        </w:rPr>
        <w:t xml:space="preserve">cambiar los niveles de suscripción de manera que el cliente incurra en costos adicionales o se modifique sustancialmente la información personal recopilada.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es-419"/>
          <w:rFonts/>
        </w:rPr>
        <w:t xml:space="preserve">realizar actualizaciones importantes del software telemático que afecten al activo, como un cambio en el firmware telemático o en un elemento configurable de forma remota de un módulo de control del sistema que pueda modificar el rendimiento de dicho activo o sistema.</w:t>
      </w:r>
    </w:p>
    <w:p w14:paraId="13489475" w14:textId="0DFA36B4" w:rsidR="00195579" w:rsidRPr="00195579" w:rsidRDefault="00195579" w:rsidP="00195579">
      <w:r>
        <w:rPr>
          <w:b w:val="true"/>
          <w:lang w:val="es-419"/>
          <w:rFonts/>
        </w:rPr>
        <w:t xml:space="preserve">Actualizaciones para mejorar la protección o la seguridad:</w:t>
      </w:r>
      <w:r>
        <w:rPr>
          <w:lang w:val="es-419"/>
          <w:rFonts/>
        </w:rPr>
        <w:t xml:space="preserve"> si se considera necesaria una actualización para mejorar la protección o el funcionamiento seguro del equipo o de un sistema, es posible que no se le dé aviso hasta después de que se haya completado la actualización.</w:t>
      </w:r>
    </w:p>
    <w:p w14:paraId="6274188E" w14:textId="77777777" w:rsidR="00195579" w:rsidRPr="00195579" w:rsidRDefault="00195579" w:rsidP="00195579">
      <w:r>
        <w:rPr>
          <w:b w:val="true"/>
          <w:lang w:val="es-419"/>
          <w:rFonts/>
        </w:rPr>
        <w:t xml:space="preserve">Actualizaciones de comunicaciones:</w:t>
      </w:r>
      <w:r w:rsidRPr="00195579">
        <w:rPr>
          <w:lang w:val="es-419"/>
          <w:rFonts/>
        </w:rPr>
        <w:t xml:space="preserve"> de acuerdo con las prácticas del sector, Caterpillar y nuestros proveedores de redes celulares pueden actualizar de forma remota parámetros que no afecten el funcionamiento del equipo ni correspondan a ninguna de las demás categorías indicadas anteriormente, incluida la lista de roaming de la red, las características de los datos u otra información de red de la SIM (Subscriber Identity Module, módulo de identidad del suscriptor) de su sistema telemático Product Link™, sin darle aviso a usted o según se describa en la documentación de Product Link.</w:t>
      </w:r>
    </w:p>
    <w:p w14:paraId="1ADEE770" w14:textId="77777777" w:rsidR="00195579" w:rsidRPr="00195579" w:rsidRDefault="00195579" w:rsidP="00195579">
      <w:r>
        <w:rPr>
          <w:b w:val="true"/>
          <w:lang w:val="es-419"/>
          <w:rFonts/>
        </w:rPr>
        <w:t xml:space="preserve">Principios de datos de productos conectados y Declaración de gobernanza de datos de Caterpillar</w:t>
      </w:r>
    </w:p>
    <w:p w14:paraId="74618415" w14:textId="77777777" w:rsidR="00195579" w:rsidRPr="00195579" w:rsidRDefault="00195579" w:rsidP="00195579">
      <w:r>
        <w:rPr>
          <w:lang w:val="es-419"/>
          <w:rFonts/>
        </w:rPr>
        <w:t xml:space="preserve">Muchas de nuestras tecnologías y servicios digitales, incluidos los Servicios remotos, dependen de la conectividad del producto, así como de los datos y el acceso inalámbrico que dicha conectividad permite.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Puede encontrar información adicional sobre nuestras prácticas de recopilación y gestión de datos de productos conectados en la Declaración global de privacidad de datos de Caterpillar, en los Avisos de privacidad aplicables a sus suscripciones a ofertas digitales y en la Declaración de gobernanza de datos de Caterpillar.</w:t>
      </w:r>
      <w:r>
        <w:rPr>
          <w:lang w:val="es-419"/>
          <w:rFonts/>
        </w:rPr>
        <w:t xml:space="preserve"> </w:t>
      </w:r>
      <w:r>
        <w:rPr>
          <w:lang w:val="es-419"/>
          <w:rFonts/>
        </w:rPr>
        <w:t xml:space="preserve">Consulte estos documentos para obtener más información sobre qué datos recopilamos, cómo los recopilamos y utilizamos, y otras prácticas, incluida su relación con los Servicios remotos.</w:t>
      </w:r>
    </w:p>
    <w:p w14:paraId="5C151602" w14:textId="77777777" w:rsidR="00195579" w:rsidRPr="00195579" w:rsidRDefault="00195579" w:rsidP="00195579">
      <w:r>
        <w:rPr>
          <w:b w:val="true"/>
          <w:lang w:val="es-419"/>
          <w:rFonts/>
        </w:rPr>
        <w:t xml:space="preserve">¿Cómo obtengo más información?</w:t>
      </w:r>
    </w:p>
    <w:p w14:paraId="2FFA38A6" w14:textId="433DAC0A" w:rsidR="00195579" w:rsidRPr="00195579" w:rsidRDefault="00195579" w:rsidP="00195579">
      <w:r>
        <w:rPr>
          <w:lang w:val="es-419"/>
          <w:rFonts/>
        </w:rPr>
        <w:t xml:space="preserve">Envíenos un correo electrónico a </w:t>
      </w:r>
      <w:hyperlink r:id="rId8" w:history="1">
        <w:r>
          <w:rPr>
            <w:rStyle w:val="Hyperlink"/>
            <w:lang w:val="es-419"/>
            <w:rFonts/>
          </w:rPr>
          <w:t xml:space="preserve">CatConnectSupport@cat.com</w:t>
        </w:r>
      </w:hyperlink>
      <w:r>
        <w:rPr>
          <w:lang w:val="es-419"/>
          <w:rFonts/>
        </w:rPr>
        <w:t xml:space="preserve"> o hable con su distribuidor Cat para obtener más información sobre los Servicios remotos, incluidos sus beneficios, cómo funcionan y si hay actualizaciones disponibles para sus equipos.</w:t>
      </w:r>
      <w:r>
        <w:rPr>
          <w:lang w:val="es-419"/>
          <w:rFonts/>
        </w:rPr>
        <w:t xml:space="preserve">  </w:t>
      </w:r>
    </w:p>
    <w:p w14:paraId="1C097076" w14:textId="77777777" w:rsidR="00393D20" w:rsidRDefault="00393D20"/>
    <w:sectPr w:rsidR="00393D20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DAAF" w14:textId="77777777" w:rsidR="00F157EA" w:rsidRDefault="00F157EA" w:rsidP="00195579">
      <w:pPr>
        <w:spacing w:after="0" w:line="240" w:lineRule="auto"/>
      </w:pPr>
      <w:r>
        <w:rPr>
          <w:lang w:val="es-419"/>
          <w:rFonts/>
        </w:rPr>
        <w:separator/>
      </w:r>
    </w:p>
  </w:endnote>
  <w:endnote w:type="continuationSeparator" w:id="0">
    <w:p w14:paraId="3412E541" w14:textId="77777777" w:rsidR="00F157EA" w:rsidRDefault="00F157EA" w:rsidP="00195579">
      <w:pPr>
        <w:spacing w:after="0" w:line="240" w:lineRule="auto"/>
      </w:pPr>
      <w:r>
        <w:rPr>
          <w:lang w:val="es-419"/>
          <w:rFonts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lang w:val="es-419"/>
        <w:rFonts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419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419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419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419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lang w:val="es-419"/>
        <w:rFonts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419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419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419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419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lang w:val="es-419"/>
        <w:rFonts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419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419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419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419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2C26" w14:textId="77777777" w:rsidR="00F157EA" w:rsidRDefault="00F157EA" w:rsidP="00195579">
      <w:pPr>
        <w:spacing w:after="0" w:line="240" w:lineRule="auto"/>
      </w:pPr>
      <w:r>
        <w:rPr>
          <w:lang w:val="es-419"/>
          <w:rFonts/>
        </w:rPr>
        <w:separator/>
      </w:r>
    </w:p>
  </w:footnote>
  <w:footnote w:type="continuationSeparator" w:id="0">
    <w:p w14:paraId="2FE1A96D" w14:textId="77777777" w:rsidR="00F157EA" w:rsidRDefault="00F157EA" w:rsidP="00195579">
      <w:pPr>
        <w:spacing w:after="0" w:line="240" w:lineRule="auto"/>
      </w:pPr>
      <w:r>
        <w:rPr>
          <w:lang w:val="es-419"/>
          <w:rFonts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25733C"/>
    <w:rsid w:val="002C0394"/>
    <w:rsid w:val="002F1CD9"/>
    <w:rsid w:val="00303BFF"/>
    <w:rsid w:val="00311441"/>
    <w:rsid w:val="00322BE8"/>
    <w:rsid w:val="00351CF3"/>
    <w:rsid w:val="00393D20"/>
    <w:rsid w:val="003A0F8F"/>
    <w:rsid w:val="00487F5B"/>
    <w:rsid w:val="004B709A"/>
    <w:rsid w:val="00680843"/>
    <w:rsid w:val="006B1E7C"/>
    <w:rsid w:val="007505BB"/>
    <w:rsid w:val="00772227"/>
    <w:rsid w:val="00795A5B"/>
    <w:rsid w:val="007B7EF2"/>
    <w:rsid w:val="007D1E5B"/>
    <w:rsid w:val="007F1E7A"/>
    <w:rsid w:val="00815744"/>
    <w:rsid w:val="0088763F"/>
    <w:rsid w:val="00921656"/>
    <w:rsid w:val="009772B7"/>
    <w:rsid w:val="009C7ABA"/>
    <w:rsid w:val="00AE0D2F"/>
    <w:rsid w:val="00BD37C6"/>
    <w:rsid w:val="00CB0A47"/>
    <w:rsid w:val="00CC1865"/>
    <w:rsid w:val="00E83E97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mailto:Cat%20ConnectSupport@ca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4416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Stacy Crabtree</cp:lastModifiedBy>
  <cp:revision>2</cp:revision>
  <dcterms:created xsi:type="dcterms:W3CDTF">2026-05-13T18:54:00Z</dcterms:created>
  <dcterms:modified xsi:type="dcterms:W3CDTF">2026-05-13T18:54:00Z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